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2C2" w:rsidRPr="007152C2" w:rsidRDefault="007152C2" w:rsidP="007152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</w:p>
    <w:p w:rsidR="007152C2" w:rsidRPr="007152C2" w:rsidRDefault="007152C2" w:rsidP="007152C2">
      <w:pPr>
        <w:keepNext/>
        <w:tabs>
          <w:tab w:val="left" w:pos="708"/>
        </w:tabs>
        <w:spacing w:after="0" w:line="240" w:lineRule="auto"/>
        <w:ind w:left="720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Экзаменационные вопросы</w:t>
      </w:r>
    </w:p>
    <w:p w:rsidR="007152C2" w:rsidRPr="007152C2" w:rsidRDefault="007152C2" w:rsidP="007152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Предмет и задачи химии. Место химии среди естественнонаучных </w:t>
      </w:r>
      <w:proofErr w:type="spellStart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дисциплин</w:t>
      </w:r>
      <w:proofErr w:type="gramStart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.Ф</w:t>
      </w:r>
      <w:proofErr w:type="gramEnd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ундаментальные</w:t>
      </w:r>
      <w:proofErr w:type="spellEnd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теории и законы химии.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Строение атома. Характеристика энергетического состояния электрона квантовыми числами.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Атомные  </w:t>
      </w:r>
      <w:proofErr w:type="spellStart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орбитали</w:t>
      </w:r>
      <w:proofErr w:type="spellEnd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Принцип Паули. Правила </w:t>
      </w:r>
      <w:proofErr w:type="spellStart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Клечковского</w:t>
      </w:r>
      <w:proofErr w:type="spellEnd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proofErr w:type="spellStart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Гунда</w:t>
      </w:r>
      <w:proofErr w:type="spellEnd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Периодический закон и система Д.И. Менделеева в свете  строения атома.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Изменение свойств элементов в периодической системе. Атомный радиус, потенциал ионизации, сродство к электрону,  </w:t>
      </w:r>
      <w:proofErr w:type="spellStart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электроотрицательность</w:t>
      </w:r>
      <w:proofErr w:type="spellEnd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Типы химической связи: </w:t>
      </w:r>
      <w:proofErr w:type="gramStart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ионная</w:t>
      </w:r>
      <w:proofErr w:type="gramEnd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, водородная, металлическая. Межмолекулярное взаимодействие.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Ковалентная связь. Основные положения метода валентных связей. Свойства ковалентной связи: направленность, насыщаемость.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Химическая термодинамика. Внутренняя энергия и энтальпия. Первое начало термодинамики.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Закон Гесса и следствия из него. Энтальпия образования </w:t>
      </w:r>
      <w:proofErr w:type="gramStart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химических</w:t>
      </w:r>
      <w:proofErr w:type="gramEnd"/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соединений. Стандартные энтропии.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Понятие об  энергии Гиббса. Второе начало термодинамики. Направление химических реакций.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Химическая кинетика.   Закон действия масс. Константа скорости. </w:t>
      </w:r>
      <w:proofErr w:type="spellStart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Молекулярность</w:t>
      </w:r>
      <w:proofErr w:type="spellEnd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порядок реакции.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Зависимость скорости реакции от температуры. Правило Вант-Гоффа. Температурный коэффициент. Энергия активации.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Гомогенный и гетерогенный катализ. Ферментативный катализ. Понятие о механизме каталитических процессов.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Химическое равновесие. Константа равновесия. Смещение химического равновесия. Принцип </w:t>
      </w:r>
      <w:proofErr w:type="spellStart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Ле-Шателье</w:t>
      </w:r>
      <w:proofErr w:type="spellEnd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. Законы равновесия в природе.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Растворимость. Растворимость газов. Насыщенные, ненасыщенные и пересыщенные растворы.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Способы выражения концентрации растворов  Массовая доля. Объемная доля. Молярная, моляльная, молярная концентрация эквивалента. Различные способы выражения концентрации.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Растворы  </w:t>
      </w:r>
      <w:proofErr w:type="spellStart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неэлектролитов</w:t>
      </w:r>
      <w:proofErr w:type="spellEnd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. Законы Рауля.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Растворы электролитов. Теория  Аррениуса. Механизм процесса электролитической диссоциации.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Ионное произведение воды. Водородный показатель рН. Расчет рН водных растворов кислот, оснований, солей.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Гидролиз солей. Типы  гидролиза. Необратимый гидролиз.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Комплексные соединения. Теория Вернера. Диссоциация комплексных соединений в растворе. Константа нестойкости комплексных ионов.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Окислительно</w:t>
      </w:r>
      <w:proofErr w:type="spellEnd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-восстановительные реакции. Классификация ОВР. Влияние  среды  на протекание ОВР.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Важнейшие окислители и восстановители. Составление уравнений ОВР: метод электронного баланса и ионно-электронный  метод. Вычисление эквивалентных масс окислителя и восстановителя.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Понятие об электродных потенциалах. Уравнение Нернста. </w:t>
      </w:r>
      <w:proofErr w:type="spellStart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Окислительно</w:t>
      </w:r>
      <w:proofErr w:type="spellEnd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-восстановительные потенциалы. </w:t>
      </w:r>
    </w:p>
    <w:p w:rsidR="007152C2" w:rsidRPr="007152C2" w:rsidRDefault="007152C2" w:rsidP="007152C2">
      <w:pPr>
        <w:numPr>
          <w:ilvl w:val="0"/>
          <w:numId w:val="1"/>
        </w:numPr>
        <w:spacing w:after="0" w:line="259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4"/>
          <w:lang w:eastAsia="ru-RU"/>
        </w:rPr>
        <w:t>Гальванические элементы. Электродви</w:t>
      </w:r>
      <w:r w:rsidRPr="007152C2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 xml:space="preserve">жущая сила и ее измерение. Стандартный водородный электрод. Потенциалы металлических, газовых и </w:t>
      </w:r>
      <w:proofErr w:type="spellStart"/>
      <w:r w:rsidRPr="007152C2">
        <w:rPr>
          <w:rFonts w:ascii="Times New Roman" w:eastAsia="Times New Roman" w:hAnsi="Times New Roman" w:cs="Times New Roman"/>
          <w:sz w:val="28"/>
          <w:szCs w:val="24"/>
          <w:lang w:eastAsia="ru-RU"/>
        </w:rPr>
        <w:t>окислительно</w:t>
      </w:r>
      <w:proofErr w:type="spellEnd"/>
      <w:r w:rsidRPr="007152C2">
        <w:rPr>
          <w:rFonts w:ascii="Times New Roman" w:eastAsia="Times New Roman" w:hAnsi="Times New Roman" w:cs="Times New Roman"/>
          <w:sz w:val="28"/>
          <w:szCs w:val="24"/>
          <w:lang w:eastAsia="ru-RU"/>
        </w:rPr>
        <w:t>-восстановительных электродов.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Электролиз. Последовательность электродных процессов. Выход по току. Элект</w:t>
      </w: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softHyphen/>
        <w:t>ролиз с нерастворимыми и растворимыми анодами.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Практическое применение элект</w:t>
      </w: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softHyphen/>
        <w:t>ролиза: получение и рафинирование металлов, нанесение гальванических покрытий.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Металлы. Классификация металлов по физическим и химическим свойствам.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Методы получения металлов. Извлечение металлов из руд.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Химические свойства металлов. Интерметал</w:t>
      </w: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softHyphen/>
        <w:t>лические соединения и твердые растворы металлов.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Коррозия металлов. Виды коррозии.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Классификация коррозионных процессов. Химическая коррозия металлов. Электро</w:t>
      </w: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softHyphen/>
        <w:t>химическая коррозия металлов.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Борьба с коррозией металлов. Изыскание </w:t>
      </w:r>
      <w:proofErr w:type="gramStart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коррозионно-стойких</w:t>
      </w:r>
      <w:proofErr w:type="gramEnd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материалов.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Изоляция металлов от агрессивной среды; защитные покрытия. Электрохимические методы защиты (протекторная, катодная и анодная защита).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Способы защиты металлов от коррозии. Изменение свойств коррозионной среды; ингибиторы коррозии.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Технический прогресс и экологические проблемы. Роль химии в решении эколо</w:t>
      </w: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softHyphen/>
        <w:t>гических проблем. Продукты горения топлива и защита воздушного бассейна от загрязнений.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Агрегативная</w:t>
      </w:r>
      <w:proofErr w:type="spellEnd"/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кинетическая устойчивость гетерогенных дисперсных систем. Образование гетерогенных дисперсных систем.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Грубодисперсные системы — суспен</w:t>
      </w: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softHyphen/>
        <w:t>зии, эмульсии, пены.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sz w:val="28"/>
          <w:szCs w:val="20"/>
          <w:lang w:eastAsia="ru-RU"/>
        </w:rPr>
        <w:t>Поверхностно-активные вещества и их влияние на свойства дисперсных систем.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Простые и сложные неорганические вещества. Основные классы неорганических соединений: оксиды, кислоты, основания, соли.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>Планетарная модель строения атома Резерфорда, орбитальная модель строения атома Бора.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Квантово-механическая модель строения атома.  Квантовые числа. Энергетические уровни, энергетические подуровни и атомные орбитали.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Порядок заполнения электронами атомных орбиталей элементов. Принцип минимума энергии. Правила Клечковского. Принцип Паули. Правило Гунда. Электронные формулы элементов. Валентные электроны.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lastRenderedPageBreak/>
        <w:t xml:space="preserve">Периодический закон и периодическая система элементов. Первоначальные классификации элементов. Изменение свойств элементов по периодоам и группам. Периодическая система элементов с точки зрения квантовой теории строения атома.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Свойства атомов: атомные и ионные радиусы. Энергия ионизации элементов. Сродство к электрону элементов. Электроотрицательность элементов. Относительная электроотрицательность элементов. Закономерность изменения относительной электроотрицательности элементов по периодам и группам.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Причина образования химической связи. Энергия образования химической связи. Тип химической связи и агрегатное состояние вещества.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Определение типа химической связи по разнице относительной электроотрицательностей элементов.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Ионная связь. Характеристики. Особенности.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>Ковалентная связь. Типы. Причина образования. Сигма- и  пи-связи.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Донорно-акцепторная связь. Условия образования. Распространенность.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>Металлическая связь.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>Водородная связь. Энергия образования водородной связи. Распространенность. Биологическая роль.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Гибридизация орбиталей центрального атома и форма молекулы в пространстве.  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Скорость химической реакции. Гомогенные и гетерогенные реакции. Влияние концентрации на скорость химической реакции. Закон действующих масс.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Влияние температуры на скорость химической реакции. Правило Вант-Гоффа.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Энергия активации химической реакции. Влияние катализатора на скорость реакции. Катализ.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Обратимые реакции. Химическое равновесие. Константа химического равновесия. Факторы, влияющие на константу равновесия. Смещение химического равновесия.  Принцип Ле-Шателье.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Термохимия. Энтальпия. Закон Гесса. Стандартные теплоты образования веществ. Тепловой эффект химических реакций.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Химическая термодинамика. Факторы, определяющие направление самопроизвольного протекания реакций.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Растворы. Классификация растворов по размеру частиц растворенного вещества. Растворимость вещества и классификация веществ по растворимости. Ненасыщенные, насыщенные и пересыщенные растворы. 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Механизм процесса растворения. Сольватация. Гидратация.  Кристаллогидраты.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Способы выражения концентраций растворов: процентная, молярная, моль-эквивалентная (нормальная), моляльная концентрации. Титр раствора.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lastRenderedPageBreak/>
        <w:t xml:space="preserve">Электролиты.  Причина диссоциации электролитов в полярных растворителях. Степень диссоциации электролитов. Классификация электролитов. 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Обратимая диссоциация слабых электролитов и закон действующих масс. Контстанта диссоциации электролитов.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>Ионобменные реакции в растворах электролитов. Молекулярные, полные ионные и сокращенные ионные уравнения реакций.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Электролитическая диссоциация воды. Ионное произведение воды. Водородный показатель. Гидроксильный показатель. Способ определения рН растворов кислот и оснований с помощью кислотно-основных индикаторов.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Теория сильных электролиов. Ионная сила растворов электролитов. Активность и коэффициент активности ионов.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Вычисление рН растворов слабых  кислот и слабых оснований. 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Влияние одноименного иона на обратимую диссоциацию слабого электролита. Буферные растворы. Вычисление рН буферных растворов.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Химическое равновесие в растворах  солей, подвергающихся гидролизу  и закон действующих масс. Константа гидролиза. 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Комплексные соединения. Состав, значение, номенклатура. Типы химических связей в комплексных соединениях.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Комплексообразующий центральный ион, лиганды. Типы лигандов. Координационное число комплексообразователя.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Виды коррозии металлов: химическая коррозия, электрохимическая коррозия.  </w:t>
      </w:r>
    </w:p>
    <w:p w:rsidR="007152C2" w:rsidRPr="007152C2" w:rsidRDefault="007152C2" w:rsidP="007152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7152C2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Методы защиты металлов от химической и электрохимической коррозии.   </w:t>
      </w:r>
    </w:p>
    <w:p w:rsidR="007152C2" w:rsidRPr="007152C2" w:rsidRDefault="007152C2" w:rsidP="0071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57586" w:rsidRPr="007152C2" w:rsidRDefault="00C57586">
      <w:pPr>
        <w:rPr>
          <w:lang w:val="kk-KZ"/>
        </w:rPr>
      </w:pPr>
    </w:p>
    <w:sectPr w:rsidR="00C57586" w:rsidRPr="007152C2" w:rsidSect="007152C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20B3C"/>
    <w:multiLevelType w:val="hybridMultilevel"/>
    <w:tmpl w:val="3FE47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93C"/>
    <w:rsid w:val="003D278F"/>
    <w:rsid w:val="00677386"/>
    <w:rsid w:val="0067793C"/>
    <w:rsid w:val="007152C2"/>
    <w:rsid w:val="00937484"/>
    <w:rsid w:val="009A06A2"/>
    <w:rsid w:val="00C57586"/>
    <w:rsid w:val="00F0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8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1199</Words>
  <Characters>6840</Characters>
  <Application>Microsoft Office Word</Application>
  <DocSecurity>0</DocSecurity>
  <Lines>57</Lines>
  <Paragraphs>16</Paragraphs>
  <ScaleCrop>false</ScaleCrop>
  <Company>Microsoft</Company>
  <LinksUpToDate>false</LinksUpToDate>
  <CharactersWithSpaces>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2018-10-17T10:59:00Z</dcterms:created>
  <dcterms:modified xsi:type="dcterms:W3CDTF">2018-10-17T11:00:00Z</dcterms:modified>
</cp:coreProperties>
</file>